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 w:bidi="ar"/>
        </w:rPr>
        <w:t>附表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</w:t>
      </w:r>
    </w:p>
    <w:p>
      <w:pPr>
        <w:pStyle w:val="2"/>
        <w:jc w:val="center"/>
        <w:rPr>
          <w:rFonts w:hint="eastAsia"/>
          <w:lang w:val="en-US"/>
        </w:rPr>
      </w:pPr>
      <w:r>
        <w:rPr>
          <w:rFonts w:hint="eastAsia"/>
          <w:lang w:val="en-US" w:eastAsia="zh-CN"/>
        </w:rPr>
        <w:t>武汉住房公积金集中办理异地转移接续申请委托书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单位名称（签章）：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本单位承诺，提供的所有材料及信息真实、准确、有效，并承担因材料虚假、信息错误引发的相关责任。</w:t>
      </w:r>
      <w:bookmarkStart w:id="0" w:name="_GoBack"/>
    </w:p>
    <w:bookmarkEnd w:id="0"/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受托人姓名：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受托人身份证号：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受托人联系电话：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委托人人数：</w:t>
      </w:r>
    </w:p>
    <w:tbl>
      <w:tblPr>
        <w:tblStyle w:val="4"/>
        <w:tblW w:w="8235" w:type="dxa"/>
        <w:jc w:val="center"/>
        <w:tblInd w:w="3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77"/>
        <w:gridCol w:w="4316"/>
        <w:gridCol w:w="14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委托人明细表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有效身份证件号码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（非身份证的请注明证件类型）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A2327"/>
    <w:rsid w:val="0D4C2F86"/>
    <w:rsid w:val="5F4A23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2017-06-29T06:10:00Z</dcterms:created>
  <dc:creator>ZHULIRIXIN</dc:creator>
  <cp:lastModifiedBy>ZHULIRIXIN</cp:lastModifiedBy>
  <dcterms:modified xsi:type="dcterms:W3CDTF">2017-06-29T06:17:07Z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