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568"/>
        <w:spacing w:before="163" w:line="208" w:lineRule="auto"/>
        <w:outlineLvl w:val="0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lim="10"/>
          </w14:textOutline>
          <w:spacing w:val="26"/>
        </w:rPr>
        <w:t>单</w:t>
      </w:r>
      <w:r>
        <w:rPr>
          <w:rFonts w:ascii="SimSun" w:hAnsi="SimSun" w:eastAsia="SimSun" w:cs="SimSun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lim="10"/>
          </w14:textOutline>
          <w:spacing w:val="19"/>
        </w:rPr>
        <w:t>位</w:t>
      </w:r>
      <w:r>
        <w:rPr>
          <w:rFonts w:ascii="SimSun" w:hAnsi="SimSun" w:eastAsia="SimSun" w:cs="SimSun"/>
          <w:sz w:val="36"/>
          <w:szCs w:val="36"/>
          <w14:textOutline w14:w="6527" w14:cap="flat" w14:cmpd="sng">
            <w14:solidFill>
              <w14:srgbClr w14:val="000000"/>
            </w14:solidFill>
            <w14:prstDash w14:val="solid"/>
            <w14:miter w14:lim="10"/>
          </w14:textOutline>
          <w:spacing w:val="13"/>
        </w:rPr>
        <w:t>阶段性缓缴(解除)住房公积金申请表</w:t>
      </w:r>
      <w:r>
        <w:rPr>
          <w:rFonts w:ascii="SimSun" w:hAnsi="SimSun" w:eastAsia="SimSun" w:cs="SimSun"/>
          <w:sz w:val="36"/>
          <w:szCs w:val="36"/>
          <w:spacing w:val="13"/>
        </w:rPr>
        <w:t xml:space="preserve"> </w:t>
      </w:r>
      <w:r>
        <w:rPr>
          <w:rFonts w:ascii="SimSun" w:hAnsi="SimSun" w:eastAsia="SimSun" w:cs="SimSun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3"/>
        </w:rPr>
        <w:t>(2022版)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4149"/>
        <w:spacing w:before="91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9"/>
        </w:rPr>
        <w:t>年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  </w:t>
      </w:r>
      <w:r>
        <w:rPr>
          <w:rFonts w:ascii="SimSun" w:hAnsi="SimSun" w:eastAsia="SimSun" w:cs="SimSun"/>
          <w:sz w:val="28"/>
          <w:szCs w:val="28"/>
          <w:spacing w:val="6"/>
        </w:rPr>
        <w:t>月</w:t>
      </w:r>
      <w:r>
        <w:rPr>
          <w:rFonts w:ascii="SimSun" w:hAnsi="SimSun" w:eastAsia="SimSun" w:cs="SimSun"/>
          <w:sz w:val="28"/>
          <w:szCs w:val="28"/>
          <w:spacing w:val="6"/>
        </w:rPr>
        <w:t xml:space="preserve">   </w:t>
      </w:r>
      <w:r>
        <w:rPr>
          <w:rFonts w:ascii="SimSun" w:hAnsi="SimSun" w:eastAsia="SimSun" w:cs="SimSun"/>
          <w:sz w:val="28"/>
          <w:szCs w:val="28"/>
          <w:spacing w:val="6"/>
        </w:rPr>
        <w:t>日</w:t>
      </w:r>
    </w:p>
    <w:p>
      <w:pPr>
        <w:spacing w:line="93" w:lineRule="exact"/>
        <w:rPr/>
      </w:pPr>
      <w:r/>
    </w:p>
    <w:tbl>
      <w:tblPr>
        <w:tblStyle w:val="2"/>
        <w:tblW w:w="966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337"/>
        <w:gridCol w:w="5018"/>
        <w:gridCol w:w="1572"/>
        <w:gridCol w:w="1737"/>
      </w:tblGrid>
      <w:tr>
        <w:trPr>
          <w:trHeight w:val="815" w:hRule="atLeast"/>
        </w:trPr>
        <w:tc>
          <w:tcPr>
            <w:tcW w:w="13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0" w:right="96" w:hanging="5"/>
              <w:spacing w:before="126" w:line="22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单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位名称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27"/>
              </w:rPr>
              <w:t>(</w:t>
            </w:r>
            <w:r>
              <w:rPr>
                <w:rFonts w:ascii="SimSun" w:hAnsi="SimSun" w:eastAsia="SimSun" w:cs="SimSun"/>
                <w:sz w:val="28"/>
                <w:szCs w:val="28"/>
                <w:spacing w:val="26"/>
              </w:rPr>
              <w:t>公章)</w:t>
            </w:r>
          </w:p>
        </w:tc>
        <w:tc>
          <w:tcPr>
            <w:tcW w:w="50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23" w:right="66" w:hanging="424"/>
              <w:spacing w:before="126" w:line="22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单位公积金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账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号</w:t>
            </w:r>
          </w:p>
        </w:tc>
        <w:tc>
          <w:tcPr>
            <w:tcW w:w="17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5" w:hRule="atLeast"/>
        </w:trPr>
        <w:tc>
          <w:tcPr>
            <w:tcW w:w="13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"/>
              <w:spacing w:before="293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变更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项目</w:t>
            </w:r>
          </w:p>
        </w:tc>
        <w:tc>
          <w:tcPr>
            <w:tcW w:w="501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56"/>
              <w:spacing w:before="28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缓缴口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>解除缓缴□</w:t>
            </w:r>
          </w:p>
        </w:tc>
        <w:tc>
          <w:tcPr>
            <w:tcW w:w="157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29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缴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存人数</w:t>
            </w:r>
          </w:p>
        </w:tc>
        <w:tc>
          <w:tcPr>
            <w:tcW w:w="17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5" w:hRule="atLeast"/>
        </w:trPr>
        <w:tc>
          <w:tcPr>
            <w:tcW w:w="13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9"/>
              <w:spacing w:before="29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申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请期限</w:t>
            </w:r>
          </w:p>
        </w:tc>
        <w:tc>
          <w:tcPr>
            <w:tcW w:w="8327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8"/>
              <w:spacing w:before="30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从2</w:t>
            </w:r>
            <w:r>
              <w:rPr>
                <w:rFonts w:ascii="SimSun" w:hAnsi="SimSun" w:eastAsia="SimSun" w:cs="SimSun"/>
                <w:sz w:val="24"/>
                <w:szCs w:val="24"/>
              </w:rPr>
              <w:t>022年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</w:t>
            </w:r>
            <w:r>
              <w:rPr>
                <w:rFonts w:ascii="SimSun" w:hAnsi="SimSun" w:eastAsia="SimSun" w:cs="SimSun"/>
                <w:sz w:val="24"/>
                <w:szCs w:val="24"/>
              </w:rPr>
              <w:t>月至2022年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</w:rPr>
              <w:t>月</w:t>
            </w:r>
          </w:p>
        </w:tc>
      </w:tr>
      <w:tr>
        <w:trPr>
          <w:trHeight w:val="1022" w:hRule="atLeast"/>
        </w:trPr>
        <w:tc>
          <w:tcPr>
            <w:tcW w:w="13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申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请原因</w:t>
            </w:r>
          </w:p>
        </w:tc>
        <w:tc>
          <w:tcPr>
            <w:tcW w:w="8327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19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受2022年疫情影响，企业经营</w:t>
            </w:r>
            <w:r>
              <w:rPr>
                <w:rFonts w:ascii="SimSun" w:hAnsi="SimSun" w:eastAsia="SimSun" w:cs="SimSun"/>
                <w:sz w:val="24"/>
                <w:szCs w:val="24"/>
              </w:rPr>
              <w:t>困难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。</w:t>
            </w:r>
          </w:p>
        </w:tc>
      </w:tr>
      <w:tr>
        <w:trPr>
          <w:trHeight w:val="2459" w:hRule="atLeast"/>
        </w:trPr>
        <w:tc>
          <w:tcPr>
            <w:tcW w:w="13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2" w:right="96" w:firstLine="4"/>
              <w:spacing w:before="91" w:line="23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工会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或职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代会意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见</w:t>
            </w:r>
          </w:p>
        </w:tc>
        <w:tc>
          <w:tcPr>
            <w:tcW w:w="8327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388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2"/>
              </w:rPr>
              <w:t>工</w:t>
            </w: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>会或职代会签(章)：</w:t>
            </w:r>
          </w:p>
        </w:tc>
      </w:tr>
      <w:tr>
        <w:trPr>
          <w:trHeight w:val="4901" w:hRule="atLeast"/>
        </w:trPr>
        <w:tc>
          <w:tcPr>
            <w:tcW w:w="133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18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企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业承诺</w:t>
            </w:r>
          </w:p>
        </w:tc>
        <w:tc>
          <w:tcPr>
            <w:tcW w:w="8327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2" w:right="119" w:firstLine="17"/>
              <w:spacing w:before="51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1.本次缓缴申请，已与职工充分协商同意，并已妥善保留与职</w:t>
            </w:r>
            <w:r>
              <w:rPr>
                <w:rFonts w:ascii="SimSun" w:hAnsi="SimSun" w:eastAsia="SimSun" w:cs="SimSun"/>
                <w:sz w:val="24"/>
                <w:szCs w:val="24"/>
              </w:rPr>
              <w:t>工协商的相关材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料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，供产生法律纠纷时提供。</w:t>
            </w:r>
          </w:p>
          <w:p>
            <w:pPr>
              <w:ind w:left="48" w:right="119" w:hanging="3"/>
              <w:spacing w:before="250" w:line="24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2.承诺于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u w:val="single" w:color="auto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月前，□分次或□一次性(勾选一项)补缴缓缴的公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积</w:t>
            </w:r>
            <w:r>
              <w:rPr>
                <w:rFonts w:ascii="SimSun" w:hAnsi="SimSun" w:eastAsia="SimSun" w:cs="SimSun"/>
                <w:sz w:val="24"/>
                <w:szCs w:val="24"/>
              </w:rPr>
              <w:t>金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8"/>
              </w:rPr>
              <w:t>(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补缴期限不得迟于缓缴到期后一年)，并恢复正常缴存，。</w:t>
            </w:r>
          </w:p>
          <w:p>
            <w:pPr>
              <w:ind w:left="60" w:right="119" w:hanging="14"/>
              <w:spacing w:before="252" w:line="24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3.缓缴期间，有职工工作调动、</w:t>
            </w:r>
            <w:r>
              <w:rPr>
                <w:rFonts w:ascii="SimSun" w:hAnsi="SimSun" w:eastAsia="SimSun" w:cs="SimSun"/>
                <w:sz w:val="24"/>
                <w:szCs w:val="24"/>
              </w:rPr>
              <w:t>离职或退休时，我单位确保为该职工补缴缓缴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的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公积金。</w:t>
            </w:r>
          </w:p>
          <w:p>
            <w:pPr>
              <w:ind w:left="41"/>
              <w:spacing w:before="251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4.本表载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明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的内容真实有效。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3763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1"/>
              </w:rPr>
              <w:t>法</w:t>
            </w: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定代表人签(章)：</w:t>
            </w:r>
          </w:p>
        </w:tc>
      </w:tr>
    </w:tbl>
    <w:p>
      <w:pPr>
        <w:ind w:left="68" w:right="138" w:hanging="1"/>
        <w:spacing w:before="304" w:line="22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提</w:t>
      </w:r>
      <w:r>
        <w:rPr>
          <w:rFonts w:ascii="SimSun" w:hAnsi="SimSun" w:eastAsia="SimSun" w:cs="SimSun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7"/>
        </w:rPr>
        <w:t>示</w:t>
      </w:r>
      <w:r>
        <w:rPr>
          <w:rFonts w:ascii="SimSun" w:hAnsi="SimSun" w:eastAsia="SimSun" w:cs="SimSun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：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 </w:t>
      </w:r>
      <w:r>
        <w:rPr>
          <w:rFonts w:ascii="SimSun" w:hAnsi="SimSun" w:eastAsia="SimSun" w:cs="SimSun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若存在违反《住房公积金管理条例》规定的相关行为，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武汉住房公积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金管理中心将维护职工住房公积金权益，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履行行政执法职能，</w:t>
      </w:r>
      <w:r>
        <w:rPr>
          <w:rFonts w:ascii="SimSun" w:hAnsi="SimSun" w:eastAsia="SimSun" w:cs="SimSun"/>
          <w:sz w:val="28"/>
          <w:szCs w:val="28"/>
          <w:spacing w:val="-5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依法追究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单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位</w:t>
      </w:r>
    </w:p>
    <w:p>
      <w:pPr>
        <w:ind w:left="78"/>
        <w:spacing w:before="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责</w:t>
      </w:r>
      <w:r>
        <w:rPr>
          <w:rFonts w:ascii="SimSun" w:hAnsi="SimSun" w:eastAsia="SimSun" w:cs="SimSun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lim="10"/>
          </w14:textOutline>
          <w:spacing w:val="-9"/>
        </w:rPr>
        <w:t>任。</w:t>
      </w:r>
    </w:p>
    <w:sectPr>
      <w:pgSz w:w="11907" w:h="16839"/>
      <w:pgMar w:top="1431" w:right="1124" w:bottom="0" w:left="110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9.0 Excel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2022-06-02T10:39:42Z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2022-06-07T14:20:31</vt:filetime>
  </op:property>
</op:Properties>
</file>